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海宁市综合行政执法局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紧紧围绕“大综合一体化”行政执法改革，积极深化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政务公开，严格执行行政处罚、行政许可“双公示”制度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。聚焦民生领域，及时发布公示全市停车严管路段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、《海宁市非居民生活垃圾处理收费制度实施方案》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群众关心关切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内容，让群众第一时间了解相关政策规范。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优化营商环境，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企业实行信用修复公示，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助力企业生产经营。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全年公开政府信息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，发布微信公众号推送442条。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积极畅通依申请公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开受理渠道，严格按照法定时限答复，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不断提升依申请公开答复的规范性和时效性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。全年受理依申请公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件，均按时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办理完毕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 xml:space="preserve">，没有发生行政复议、行政诉讼等情况。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优化政府信息发布流程，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严格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执行政府公开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信息“先审查，后公开”、“一事一审”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原则，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认真落实政府信息发布保密审查机制。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根据上级有关检查反馈，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及时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自查整改，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切实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提高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发布的准确性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和规范性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（四）平台建设情况。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根据上级平台栏目调整，及时更新相关信息内容。高效运维微信公众号等新媒体发布平台，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积极深化与电视、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广播、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报纸等媒体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合作，扩大政府信息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知晓率和影响力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不断完善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协调机制，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建立政务公开领导小组，通过季度考核等措施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，压实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工作责任。及时将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人大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政协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建议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提案办理落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等群众关注的信息予以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公示，自觉接受社会监督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highlight w:val="none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highlight w:val="none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widowControl/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存在的主要问题。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年，我局政府信息公开工作虽然取得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新的进展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，但还存在一些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：信息公开的全面性、及时性有待提升，信息公开数量有待增加，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信息发布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有待提高等。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改进措施。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增强责任意识，规范发布流程，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切实提高政府信息发布的时效性。二是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完善信息收集机制，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提高政府信息公开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数量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公开力度。三是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扩展发布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载体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，严格把关发布内容，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加强与电视、报纸、广播等媒体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合作，进一步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提升信息质量和覆盖面。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年，海宁市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综合行政执法局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认真贯彻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落实《中华人民共和国政府信息公开条例》、国办文件精神，根据省、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嘉兴市政府政务公开工作部署，已落实完成本年度政务公开要点各项工作。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根据《政府信息公开信息处理费管理办法》，202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海宁市综合行政执法局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2023年1月12日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en-US" w:eastAsia="zh-CN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A0"/>
    <w:multiLevelType w:val="multilevel"/>
    <w:tmpl w:val="121722A0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AA9C5E"/>
    <w:multiLevelType w:val="singleLevel"/>
    <w:tmpl w:val="63AA9C5E"/>
    <w:lvl w:ilvl="0" w:tentative="0">
      <w:start w:val="2"/>
      <w:numFmt w:val="chineseCounting"/>
      <w:suff w:val="nothing"/>
      <w:lvlText w:val="（%1）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0ABE"/>
    <w:rsid w:val="03861392"/>
    <w:rsid w:val="0AEC648E"/>
    <w:rsid w:val="0BE156D3"/>
    <w:rsid w:val="0F9C05EE"/>
    <w:rsid w:val="128E2A4D"/>
    <w:rsid w:val="15055F91"/>
    <w:rsid w:val="24285742"/>
    <w:rsid w:val="27AB1E23"/>
    <w:rsid w:val="2A127D5F"/>
    <w:rsid w:val="34DF0314"/>
    <w:rsid w:val="3D31211C"/>
    <w:rsid w:val="3D584F8A"/>
    <w:rsid w:val="433C4E87"/>
    <w:rsid w:val="4BAD629E"/>
    <w:rsid w:val="4E2C40AB"/>
    <w:rsid w:val="57073F6A"/>
    <w:rsid w:val="582066A2"/>
    <w:rsid w:val="594E244A"/>
    <w:rsid w:val="5A69519A"/>
    <w:rsid w:val="5D170ABE"/>
    <w:rsid w:val="5FFD56A9"/>
    <w:rsid w:val="65F13213"/>
    <w:rsid w:val="66E14E64"/>
    <w:rsid w:val="6DCB194E"/>
    <w:rsid w:val="799F6104"/>
    <w:rsid w:val="7A3E72B8"/>
    <w:rsid w:val="7AB303B9"/>
    <w:rsid w:val="7F8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2022-12-27T06:26:00Z</dcterms:created>
  <dc:creator>海宁市综合行政执法局(hnscgzfj)</dc:creator>
  <cp:lastModifiedBy>海宁市综合行政执法局(hnscgzfj)</cp:lastModifiedBy>
  <dcterms:modified xsi:type="dcterms:W3CDTF">2023-01-12T03:45:52Z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