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hint="eastAsia" w:ascii="微软雅黑" w:hAnsi="微软雅黑"/>
          <w:color w:val="000000"/>
          <w:sz w:val="32"/>
          <w:szCs w:val="32"/>
        </w:rPr>
      </w:pPr>
      <w:r>
        <w:rPr>
          <w:rFonts w:hint="eastAsia" w:ascii="微软雅黑" w:hAnsi="微软雅黑"/>
          <w:color w:val="000000"/>
          <w:sz w:val="32"/>
          <w:szCs w:val="32"/>
        </w:rPr>
        <w:t>海宁市</w:t>
      </w:r>
      <w:r>
        <w:rPr>
          <w:rFonts w:ascii="微软雅黑" w:hAnsi="微软雅黑"/>
          <w:color w:val="000000"/>
          <w:sz w:val="32"/>
          <w:szCs w:val="32"/>
        </w:rPr>
        <w:t>20</w:t>
      </w:r>
      <w:r>
        <w:rPr>
          <w:rFonts w:hint="eastAsia" w:ascii="微软雅黑" w:hAnsi="微软雅黑"/>
          <w:color w:val="000000"/>
          <w:sz w:val="32"/>
          <w:szCs w:val="32"/>
        </w:rPr>
        <w:t>24</w:t>
      </w:r>
      <w:r>
        <w:rPr>
          <w:rFonts w:ascii="微软雅黑" w:hAnsi="微软雅黑"/>
          <w:color w:val="000000"/>
          <w:sz w:val="32"/>
          <w:szCs w:val="32"/>
        </w:rPr>
        <w:t>年普通话测试</w:t>
      </w:r>
      <w:r>
        <w:rPr>
          <w:rFonts w:hint="eastAsia" w:ascii="微软雅黑" w:hAnsi="微软雅黑"/>
          <w:color w:val="000000"/>
          <w:sz w:val="32"/>
          <w:szCs w:val="32"/>
        </w:rPr>
        <w:t>第一次</w:t>
      </w:r>
      <w:r>
        <w:rPr>
          <w:rFonts w:ascii="微软雅黑" w:hAnsi="微软雅黑"/>
          <w:color w:val="000000"/>
          <w:sz w:val="32"/>
          <w:szCs w:val="32"/>
        </w:rPr>
        <w:t>报名</w:t>
      </w:r>
      <w:r>
        <w:rPr>
          <w:rFonts w:hint="eastAsia" w:ascii="微软雅黑" w:hAnsi="微软雅黑"/>
          <w:color w:val="000000"/>
          <w:sz w:val="32"/>
          <w:szCs w:val="32"/>
        </w:rPr>
        <w:t>公告</w:t>
      </w:r>
    </w:p>
    <w:p>
      <w:pPr>
        <w:pStyle w:val="6"/>
        <w:spacing w:before="0" w:beforeAutospacing="0" w:after="0" w:afterAutospacing="0"/>
        <w:jc w:val="center"/>
        <w:rPr>
          <w:rFonts w:hint="eastAsia" w:ascii="微软雅黑" w:hAnsi="微软雅黑"/>
          <w:color w:val="000000"/>
          <w:sz w:val="21"/>
          <w:szCs w:val="21"/>
        </w:rPr>
      </w:pP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海宁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市20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24年国家普通话水平测试第一次报名工作即将开始，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现将有关事项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说明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如下：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一、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报名条件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未在其他普通话测试机构报名或上次普通话测试成绩已经公布。请考生确认是否符合报名条件。不符合条件，即使报名成功也无法参加测试，报名费也无法退还。</w:t>
      </w:r>
    </w:p>
    <w:p>
      <w:pPr>
        <w:pStyle w:val="6"/>
        <w:spacing w:before="0" w:beforeAutospacing="0" w:after="0" w:afterAutospacing="0" w:line="520" w:lineRule="exact"/>
        <w:ind w:firstLine="562" w:firstLineChars="200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二、报名须知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1.考生参加测试时必须携带身份证原件。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2.本次报名对应的测试日期为：3月16日、3月23日及3月30日。相应的测试通知将于3月11日左右发布在“潮城普测”微信公众号，请持续关注公众号，错过考试责任自负。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3.自2023年4月1日起，全国普通话测试统一执行测试新规程，取消考前10分钟的备测环节。</w:t>
      </w:r>
    </w:p>
    <w:p>
      <w:pPr>
        <w:pStyle w:val="6"/>
        <w:spacing w:before="0" w:beforeAutospacing="0" w:after="0" w:afterAutospacing="0" w:line="520" w:lineRule="exact"/>
        <w:ind w:firstLine="57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三、报名对象</w:t>
      </w:r>
    </w:p>
    <w:p>
      <w:pPr>
        <w:pStyle w:val="6"/>
        <w:spacing w:before="0" w:beforeAutospacing="0" w:after="0" w:afterAutospacing="0" w:line="52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　　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凡在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嘉兴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市工作或生活的教师、公务员、企事业单位在职人员和其他社会人员均可报名参加。</w:t>
      </w:r>
    </w:p>
    <w:p>
      <w:pPr>
        <w:pStyle w:val="6"/>
        <w:spacing w:before="0" w:beforeAutospacing="0" w:after="0" w:afterAutospacing="0" w:line="520" w:lineRule="exact"/>
        <w:ind w:firstLine="570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四、报名及缴费事项</w:t>
      </w:r>
    </w:p>
    <w:p>
      <w:pPr>
        <w:pStyle w:val="6"/>
        <w:spacing w:before="0" w:beforeAutospacing="0" w:after="0" w:afterAutospacing="0"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/>
          <w:sz w:val="28"/>
          <w:szCs w:val="28"/>
        </w:rPr>
        <w:t>1.报名时间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3月5日8：00-3月6日24：00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>报名方法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用微信扫对应测试日期的报名二维码（见附件）后填写相应信息。本次报名共安排了三天的测试，请考生自行选择一日且只能选择一日进行报名。如果扫不同日期二维码重复递交信息，一律取消报名资格。信息提交后不再更改相应信息，也不能更换测试日期。考位有限，报满即止。个人信息直接关乎测试、证书制作等，如填错，导致无法收到缴费短信或其他问题，后果自负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3.缴费方法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普通话测试费65元，通过政务网（浙里办）收取。3月8日左右通过政务网发布缴费短信至考生手机，同时“潮城普测”微信公众号内也会发布缴费提醒。请收到短信后，使用手机“浙里办”（缴费支付）或电脑登录浙江政务服务网,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按缴款单号或执收单位缴费，三天内完成，逾期视作放弃！缴费成功即报名成功！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一旦缴费成功，费用直接入财政非税收账户，不再办理个人退款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缴费前，请考生慎重考虑后再完成缴费工作。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.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咨询电话: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0573-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87878302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联系人:徐老师</w:t>
      </w:r>
    </w:p>
    <w:p>
      <w:pPr>
        <w:pStyle w:val="6"/>
        <w:spacing w:before="0" w:beforeAutospacing="0" w:after="0" w:afterAutospacing="0" w:line="52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52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42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                           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                 海宁市教师进修学校</w:t>
      </w:r>
    </w:p>
    <w:p>
      <w:pPr>
        <w:pStyle w:val="6"/>
        <w:spacing w:before="0" w:beforeAutospacing="0" w:after="0" w:afterAutospacing="0"/>
        <w:ind w:firstLine="2880" w:firstLineChars="90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    20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24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26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日</w:t>
      </w:r>
    </w:p>
    <w:p>
      <w:pPr>
        <w:pStyle w:val="6"/>
        <w:spacing w:before="0" w:beforeAutospacing="0" w:after="0" w:afterAutospacing="0"/>
        <w:ind w:firstLine="1890" w:firstLineChars="900"/>
        <w:rPr>
          <w:rFonts w:hint="eastAsia" w:ascii="微软雅黑" w:hAnsi="微软雅黑"/>
          <w:color w:val="000000"/>
          <w:sz w:val="21"/>
          <w:szCs w:val="21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/>
          <w:color w:val="000000"/>
          <w:sz w:val="21"/>
          <w:szCs w:val="21"/>
        </w:rPr>
      </w:pPr>
      <w:r>
        <w:rPr>
          <w:rFonts w:ascii="微软雅黑" w:hAnsi="微软雅黑"/>
          <w:color w:val="000000"/>
          <w:sz w:val="21"/>
          <w:szCs w:val="21"/>
        </w:rPr>
        <w:t>附件：</w:t>
      </w:r>
    </w:p>
    <w:p>
      <w:pPr>
        <w:pStyle w:val="6"/>
        <w:spacing w:before="0" w:beforeAutospacing="0" w:after="0" w:afterAutospacing="0"/>
        <w:rPr>
          <w:rFonts w:hint="eastAsia" w:ascii="微软雅黑" w:hAnsi="微软雅黑"/>
          <w:color w:val="000000"/>
          <w:sz w:val="21"/>
          <w:szCs w:val="21"/>
        </w:rPr>
      </w:pPr>
      <w:r>
        <w:drawing>
          <wp:inline distT="0" distB="0" distL="0" distR="0">
            <wp:extent cx="1606550" cy="19583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0846" cy="19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4480" cy="1952625"/>
            <wp:effectExtent l="0" t="0" r="762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9323" cy="195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3540" cy="1996440"/>
            <wp:effectExtent l="0" t="0" r="381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4043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rPr>
          <w:rFonts w:hint="eastAsia" w:ascii="微软雅黑" w:hAnsi="微软雅黑"/>
          <w:color w:val="000000"/>
          <w:sz w:val="21"/>
          <w:szCs w:val="21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/>
          <w:color w:val="000000"/>
          <w:sz w:val="21"/>
          <w:szCs w:val="21"/>
        </w:rPr>
      </w:pPr>
      <w:bookmarkStart w:id="0" w:name="_GoBack"/>
      <w:bookmarkEnd w:id="0"/>
    </w:p>
    <w:sectPr>
      <w:pgSz w:w="11906" w:h="16838"/>
      <w:pgMar w:top="124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000D42"/>
    <w:rsid w:val="000218C4"/>
    <w:rsid w:val="00024F70"/>
    <w:rsid w:val="00025210"/>
    <w:rsid w:val="0003005A"/>
    <w:rsid w:val="000474A6"/>
    <w:rsid w:val="0005271C"/>
    <w:rsid w:val="0006246E"/>
    <w:rsid w:val="00074853"/>
    <w:rsid w:val="00074A6E"/>
    <w:rsid w:val="00082BD9"/>
    <w:rsid w:val="0009669C"/>
    <w:rsid w:val="000A4CC8"/>
    <w:rsid w:val="000A5816"/>
    <w:rsid w:val="000B539C"/>
    <w:rsid w:val="000C5AB5"/>
    <w:rsid w:val="000C7FE0"/>
    <w:rsid w:val="000E37B8"/>
    <w:rsid w:val="000F340E"/>
    <w:rsid w:val="001161D6"/>
    <w:rsid w:val="00117833"/>
    <w:rsid w:val="001274EC"/>
    <w:rsid w:val="00137981"/>
    <w:rsid w:val="00137BD3"/>
    <w:rsid w:val="00152193"/>
    <w:rsid w:val="001629BE"/>
    <w:rsid w:val="00165377"/>
    <w:rsid w:val="00186D8C"/>
    <w:rsid w:val="00194742"/>
    <w:rsid w:val="00196E39"/>
    <w:rsid w:val="001C4CCB"/>
    <w:rsid w:val="001C59E4"/>
    <w:rsid w:val="001D1639"/>
    <w:rsid w:val="001F595B"/>
    <w:rsid w:val="00247760"/>
    <w:rsid w:val="00253D8B"/>
    <w:rsid w:val="00280D72"/>
    <w:rsid w:val="002B0161"/>
    <w:rsid w:val="002B4A39"/>
    <w:rsid w:val="002D1F17"/>
    <w:rsid w:val="002D30D9"/>
    <w:rsid w:val="002D40F4"/>
    <w:rsid w:val="002D741D"/>
    <w:rsid w:val="002E0F53"/>
    <w:rsid w:val="002E1BF4"/>
    <w:rsid w:val="00300D52"/>
    <w:rsid w:val="00302D25"/>
    <w:rsid w:val="0030646E"/>
    <w:rsid w:val="00312348"/>
    <w:rsid w:val="00315338"/>
    <w:rsid w:val="00317365"/>
    <w:rsid w:val="00325F5A"/>
    <w:rsid w:val="00342936"/>
    <w:rsid w:val="0034517E"/>
    <w:rsid w:val="00351A37"/>
    <w:rsid w:val="00365B3E"/>
    <w:rsid w:val="003750C4"/>
    <w:rsid w:val="00381539"/>
    <w:rsid w:val="00384EAA"/>
    <w:rsid w:val="00397028"/>
    <w:rsid w:val="003B0159"/>
    <w:rsid w:val="003C0ACE"/>
    <w:rsid w:val="003C1DF7"/>
    <w:rsid w:val="003C38C9"/>
    <w:rsid w:val="0045033F"/>
    <w:rsid w:val="0045057E"/>
    <w:rsid w:val="004512A4"/>
    <w:rsid w:val="00456B28"/>
    <w:rsid w:val="00463C86"/>
    <w:rsid w:val="004963F9"/>
    <w:rsid w:val="004A0E9E"/>
    <w:rsid w:val="004A6F03"/>
    <w:rsid w:val="004B452B"/>
    <w:rsid w:val="004D0A57"/>
    <w:rsid w:val="004D1F34"/>
    <w:rsid w:val="004D64F9"/>
    <w:rsid w:val="004D664F"/>
    <w:rsid w:val="004E3200"/>
    <w:rsid w:val="004F0F5B"/>
    <w:rsid w:val="00504B03"/>
    <w:rsid w:val="0051650D"/>
    <w:rsid w:val="00540FCF"/>
    <w:rsid w:val="00541A02"/>
    <w:rsid w:val="00545FF5"/>
    <w:rsid w:val="00551E01"/>
    <w:rsid w:val="00553EAF"/>
    <w:rsid w:val="005755B3"/>
    <w:rsid w:val="005C0D36"/>
    <w:rsid w:val="005C626F"/>
    <w:rsid w:val="005C6CBB"/>
    <w:rsid w:val="005D402B"/>
    <w:rsid w:val="005D4C1B"/>
    <w:rsid w:val="005D4F3D"/>
    <w:rsid w:val="005F17C9"/>
    <w:rsid w:val="0060664C"/>
    <w:rsid w:val="0061693F"/>
    <w:rsid w:val="006420DD"/>
    <w:rsid w:val="00645B85"/>
    <w:rsid w:val="00683FF9"/>
    <w:rsid w:val="006A52EA"/>
    <w:rsid w:val="006B5FC9"/>
    <w:rsid w:val="006D7BE2"/>
    <w:rsid w:val="00711BE2"/>
    <w:rsid w:val="0071549D"/>
    <w:rsid w:val="007379B1"/>
    <w:rsid w:val="00740808"/>
    <w:rsid w:val="00743B0E"/>
    <w:rsid w:val="007508B2"/>
    <w:rsid w:val="007616F9"/>
    <w:rsid w:val="00763A6C"/>
    <w:rsid w:val="007D1AD7"/>
    <w:rsid w:val="007D2322"/>
    <w:rsid w:val="007D62CB"/>
    <w:rsid w:val="007E27C3"/>
    <w:rsid w:val="00806675"/>
    <w:rsid w:val="00806C9A"/>
    <w:rsid w:val="0081339E"/>
    <w:rsid w:val="008679C1"/>
    <w:rsid w:val="0087069D"/>
    <w:rsid w:val="008B489F"/>
    <w:rsid w:val="008D1D77"/>
    <w:rsid w:val="008D6E35"/>
    <w:rsid w:val="009132FA"/>
    <w:rsid w:val="0095659D"/>
    <w:rsid w:val="0096078E"/>
    <w:rsid w:val="00977A69"/>
    <w:rsid w:val="009B2A8D"/>
    <w:rsid w:val="009B433B"/>
    <w:rsid w:val="009B5FA8"/>
    <w:rsid w:val="00A071FC"/>
    <w:rsid w:val="00A07BDE"/>
    <w:rsid w:val="00A15E62"/>
    <w:rsid w:val="00A33A7A"/>
    <w:rsid w:val="00A44A53"/>
    <w:rsid w:val="00A51DFC"/>
    <w:rsid w:val="00A64B04"/>
    <w:rsid w:val="00A67775"/>
    <w:rsid w:val="00AA0F70"/>
    <w:rsid w:val="00AA1290"/>
    <w:rsid w:val="00AA54F4"/>
    <w:rsid w:val="00AA72B5"/>
    <w:rsid w:val="00AB3620"/>
    <w:rsid w:val="00AB4D92"/>
    <w:rsid w:val="00AB5F4A"/>
    <w:rsid w:val="00AB6191"/>
    <w:rsid w:val="00AC013B"/>
    <w:rsid w:val="00AC7D78"/>
    <w:rsid w:val="00AE7FEC"/>
    <w:rsid w:val="00B03E75"/>
    <w:rsid w:val="00B313C1"/>
    <w:rsid w:val="00B3172D"/>
    <w:rsid w:val="00B4030D"/>
    <w:rsid w:val="00B6319C"/>
    <w:rsid w:val="00B81B1E"/>
    <w:rsid w:val="00BB6E86"/>
    <w:rsid w:val="00BD0DD3"/>
    <w:rsid w:val="00BF3DC0"/>
    <w:rsid w:val="00C1616C"/>
    <w:rsid w:val="00C22AA2"/>
    <w:rsid w:val="00C45A6A"/>
    <w:rsid w:val="00C5745D"/>
    <w:rsid w:val="00C8442D"/>
    <w:rsid w:val="00CF1F66"/>
    <w:rsid w:val="00CF27CA"/>
    <w:rsid w:val="00D01190"/>
    <w:rsid w:val="00D04E10"/>
    <w:rsid w:val="00D05F51"/>
    <w:rsid w:val="00D06E35"/>
    <w:rsid w:val="00D13A5D"/>
    <w:rsid w:val="00D23411"/>
    <w:rsid w:val="00D24F31"/>
    <w:rsid w:val="00D25313"/>
    <w:rsid w:val="00D258F2"/>
    <w:rsid w:val="00D50CD0"/>
    <w:rsid w:val="00D53AF8"/>
    <w:rsid w:val="00D754A2"/>
    <w:rsid w:val="00DC73B9"/>
    <w:rsid w:val="00E03C50"/>
    <w:rsid w:val="00E2202A"/>
    <w:rsid w:val="00E230BC"/>
    <w:rsid w:val="00E263C3"/>
    <w:rsid w:val="00E403E2"/>
    <w:rsid w:val="00E553FA"/>
    <w:rsid w:val="00E565F3"/>
    <w:rsid w:val="00E62491"/>
    <w:rsid w:val="00E73C7D"/>
    <w:rsid w:val="00E80191"/>
    <w:rsid w:val="00EA29EA"/>
    <w:rsid w:val="00EB2771"/>
    <w:rsid w:val="00ED6A59"/>
    <w:rsid w:val="00EE77FF"/>
    <w:rsid w:val="00F03191"/>
    <w:rsid w:val="00F1585E"/>
    <w:rsid w:val="00F2459A"/>
    <w:rsid w:val="00F44786"/>
    <w:rsid w:val="00F549C8"/>
    <w:rsid w:val="00F71520"/>
    <w:rsid w:val="00FA0F14"/>
    <w:rsid w:val="00FA76AE"/>
    <w:rsid w:val="00FB1D6F"/>
    <w:rsid w:val="00FC0840"/>
    <w:rsid w:val="00FC349C"/>
    <w:rsid w:val="00FD5BA6"/>
    <w:rsid w:val="0C76381A"/>
    <w:rsid w:val="19400EDE"/>
    <w:rsid w:val="1C247549"/>
    <w:rsid w:val="2AA26FED"/>
    <w:rsid w:val="2E2E5723"/>
    <w:rsid w:val="2F4D1387"/>
    <w:rsid w:val="44A63DFE"/>
    <w:rsid w:val="59E83120"/>
    <w:rsid w:val="620B0ECB"/>
    <w:rsid w:val="62261B73"/>
    <w:rsid w:val="77D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A2214-013C-4053-BCB5-A82FADE6D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772</Characters>
  <Lines>6</Lines>
  <Paragraphs>1</Paragraphs>
  <TotalTime>5612</TotalTime>
  <ScaleCrop>false</ScaleCrop>
  <LinksUpToDate>false</LinksUpToDate>
  <CharactersWithSpaces>906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2018-10-23T03:54:00Z</dcterms:created>
  <dc:creator>Administrator</dc:creator>
  <cp:lastModifiedBy>Yuanchenhua</cp:lastModifiedBy>
  <cp:lastPrinted>2023-02-23T02:38:00Z</cp:lastPrinted>
  <dcterms:modified xsi:type="dcterms:W3CDTF">2024-02-27T08:39:47Z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